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006" w:rsidRDefault="00596A61">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EF7006">
        <w:trPr>
          <w:trHeight w:val="581"/>
        </w:trPr>
        <w:tc>
          <w:tcPr>
            <w:tcW w:w="1447" w:type="dxa"/>
            <w:vAlign w:val="center"/>
          </w:tcPr>
          <w:p w:rsidR="00EF7006" w:rsidRDefault="00596A61">
            <w:pPr>
              <w:jc w:val="center"/>
              <w:rPr>
                <w:rFonts w:ascii="宋体" w:hAnsi="宋体"/>
                <w:b/>
                <w:sz w:val="24"/>
              </w:rPr>
            </w:pPr>
            <w:r>
              <w:rPr>
                <w:rFonts w:ascii="宋体" w:hAnsi="宋体" w:hint="eastAsia"/>
                <w:b/>
                <w:sz w:val="24"/>
              </w:rPr>
              <w:t>授课题目</w:t>
            </w:r>
          </w:p>
        </w:tc>
        <w:tc>
          <w:tcPr>
            <w:tcW w:w="4867" w:type="dxa"/>
            <w:gridSpan w:val="3"/>
            <w:vAlign w:val="center"/>
          </w:tcPr>
          <w:p w:rsidR="00EF7006" w:rsidRDefault="00596A61">
            <w:pPr>
              <w:jc w:val="left"/>
              <w:rPr>
                <w:rFonts w:ascii="宋体" w:hAnsi="宋体"/>
                <w:b/>
                <w:sz w:val="24"/>
              </w:rPr>
            </w:pPr>
            <w:r>
              <w:rPr>
                <w:rFonts w:ascii="宋体" w:hAnsi="宋体" w:hint="eastAsia"/>
                <w:b/>
                <w:sz w:val="24"/>
              </w:rPr>
              <w:t>单元18  类的继承与方法重写</w:t>
            </w:r>
          </w:p>
        </w:tc>
        <w:tc>
          <w:tcPr>
            <w:tcW w:w="709" w:type="dxa"/>
            <w:vAlign w:val="center"/>
          </w:tcPr>
          <w:p w:rsidR="00EF7006" w:rsidRDefault="00596A61">
            <w:pPr>
              <w:jc w:val="left"/>
              <w:rPr>
                <w:rFonts w:ascii="宋体" w:hAnsi="宋体"/>
                <w:b/>
                <w:sz w:val="24"/>
              </w:rPr>
            </w:pPr>
            <w:r>
              <w:rPr>
                <w:rFonts w:ascii="宋体" w:hAnsi="宋体" w:hint="eastAsia"/>
                <w:b/>
                <w:sz w:val="24"/>
              </w:rPr>
              <w:t>类型</w:t>
            </w:r>
          </w:p>
        </w:tc>
        <w:tc>
          <w:tcPr>
            <w:tcW w:w="1275" w:type="dxa"/>
            <w:vAlign w:val="center"/>
          </w:tcPr>
          <w:p w:rsidR="00EF7006" w:rsidRDefault="00596A61">
            <w:pPr>
              <w:jc w:val="left"/>
              <w:rPr>
                <w:rFonts w:ascii="宋体" w:hAnsi="宋体"/>
                <w:b/>
                <w:sz w:val="24"/>
              </w:rPr>
            </w:pPr>
            <w:r>
              <w:rPr>
                <w:rFonts w:ascii="宋体" w:hAnsi="宋体"/>
                <w:b/>
                <w:sz w:val="24"/>
              </w:rPr>
              <w:t>理实一体</w:t>
            </w:r>
          </w:p>
        </w:tc>
        <w:tc>
          <w:tcPr>
            <w:tcW w:w="851" w:type="dxa"/>
            <w:vAlign w:val="center"/>
          </w:tcPr>
          <w:p w:rsidR="00EF7006" w:rsidRDefault="00596A61">
            <w:pPr>
              <w:jc w:val="left"/>
              <w:rPr>
                <w:rFonts w:ascii="宋体" w:hAnsi="宋体"/>
                <w:b/>
                <w:sz w:val="24"/>
              </w:rPr>
            </w:pPr>
            <w:r>
              <w:rPr>
                <w:rFonts w:ascii="宋体" w:hAnsi="宋体" w:hint="eastAsia"/>
                <w:b/>
                <w:sz w:val="24"/>
              </w:rPr>
              <w:t>学时</w:t>
            </w:r>
          </w:p>
        </w:tc>
        <w:tc>
          <w:tcPr>
            <w:tcW w:w="425" w:type="dxa"/>
            <w:vAlign w:val="center"/>
          </w:tcPr>
          <w:p w:rsidR="00EF7006" w:rsidRDefault="00596A61">
            <w:pPr>
              <w:jc w:val="left"/>
              <w:rPr>
                <w:rFonts w:ascii="宋体" w:hAnsi="宋体"/>
                <w:b/>
                <w:sz w:val="24"/>
              </w:rPr>
            </w:pPr>
            <w:r>
              <w:rPr>
                <w:rFonts w:ascii="宋体" w:hAnsi="宋体" w:hint="eastAsia"/>
                <w:b/>
                <w:sz w:val="24"/>
              </w:rPr>
              <w:t>2</w:t>
            </w:r>
          </w:p>
        </w:tc>
      </w:tr>
      <w:tr w:rsidR="00EF7006">
        <w:trPr>
          <w:trHeight w:val="962"/>
        </w:trPr>
        <w:tc>
          <w:tcPr>
            <w:tcW w:w="1447" w:type="dxa"/>
            <w:vMerge w:val="restart"/>
            <w:vAlign w:val="center"/>
          </w:tcPr>
          <w:p w:rsidR="00EF7006" w:rsidRDefault="00596A61">
            <w:pPr>
              <w:jc w:val="center"/>
              <w:rPr>
                <w:rFonts w:ascii="宋体" w:hAnsi="宋体"/>
                <w:b/>
                <w:sz w:val="24"/>
              </w:rPr>
            </w:pPr>
            <w:r>
              <w:rPr>
                <w:rFonts w:ascii="宋体" w:hAnsi="宋体" w:hint="eastAsia"/>
                <w:b/>
                <w:sz w:val="24"/>
              </w:rPr>
              <w:t>教学目标</w:t>
            </w:r>
          </w:p>
        </w:tc>
        <w:tc>
          <w:tcPr>
            <w:tcW w:w="8127" w:type="dxa"/>
            <w:gridSpan w:val="7"/>
          </w:tcPr>
          <w:p w:rsidR="00EF7006" w:rsidRDefault="00596A61">
            <w:pPr>
              <w:jc w:val="left"/>
              <w:rPr>
                <w:rFonts w:ascii="宋体" w:hAnsi="宋体"/>
                <w:b/>
                <w:sz w:val="24"/>
              </w:rPr>
            </w:pPr>
            <w:r>
              <w:rPr>
                <w:rFonts w:ascii="宋体" w:hAnsi="宋体" w:hint="eastAsia"/>
                <w:b/>
                <w:sz w:val="24"/>
              </w:rPr>
              <w:t>［知识目标］：</w:t>
            </w:r>
          </w:p>
          <w:p w:rsidR="00EF7006" w:rsidRDefault="00596A61">
            <w:pPr>
              <w:ind w:firstLineChars="100" w:firstLine="240"/>
              <w:rPr>
                <w:rFonts w:ascii="宋体" w:hAnsi="宋体"/>
                <w:sz w:val="24"/>
              </w:rPr>
            </w:pPr>
            <w:r>
              <w:rPr>
                <w:rFonts w:ascii="宋体" w:hAnsi="宋体" w:hint="eastAsia"/>
                <w:sz w:val="24"/>
              </w:rPr>
              <w:t>掌握类的继承的优势</w:t>
            </w:r>
          </w:p>
          <w:p w:rsidR="00EF7006" w:rsidRDefault="00596A61">
            <w:pPr>
              <w:ind w:firstLineChars="100" w:firstLine="240"/>
              <w:rPr>
                <w:rFonts w:ascii="宋体" w:hAnsi="宋体"/>
                <w:sz w:val="24"/>
              </w:rPr>
            </w:pPr>
            <w:r>
              <w:rPr>
                <w:rFonts w:ascii="宋体" w:hAnsi="宋体" w:hint="eastAsia"/>
                <w:sz w:val="24"/>
              </w:rPr>
              <w:t>掌握单一继承和多重继承</w:t>
            </w:r>
          </w:p>
          <w:p w:rsidR="00EF7006" w:rsidRDefault="00596A61">
            <w:pPr>
              <w:ind w:firstLineChars="100" w:firstLine="240"/>
              <w:rPr>
                <w:rFonts w:ascii="宋体" w:hAnsi="宋体"/>
                <w:sz w:val="24"/>
              </w:rPr>
            </w:pPr>
            <w:r>
              <w:rPr>
                <w:rFonts w:ascii="宋体" w:hAnsi="宋体" w:hint="eastAsia"/>
                <w:sz w:val="24"/>
              </w:rPr>
              <w:t>掌握继承中的方法重写</w:t>
            </w:r>
          </w:p>
        </w:tc>
      </w:tr>
      <w:tr w:rsidR="00EF7006">
        <w:trPr>
          <w:trHeight w:val="1268"/>
        </w:trPr>
        <w:tc>
          <w:tcPr>
            <w:tcW w:w="1447" w:type="dxa"/>
            <w:vMerge/>
            <w:vAlign w:val="center"/>
          </w:tcPr>
          <w:p w:rsidR="00EF7006" w:rsidRDefault="00EF7006">
            <w:pPr>
              <w:rPr>
                <w:rFonts w:ascii="宋体" w:hAnsi="宋体"/>
                <w:b/>
                <w:sz w:val="24"/>
              </w:rPr>
            </w:pPr>
          </w:p>
        </w:tc>
        <w:tc>
          <w:tcPr>
            <w:tcW w:w="8127" w:type="dxa"/>
            <w:gridSpan w:val="7"/>
          </w:tcPr>
          <w:p w:rsidR="00EF7006" w:rsidRDefault="00596A61">
            <w:pPr>
              <w:rPr>
                <w:rFonts w:ascii="宋体" w:hAnsi="宋体"/>
                <w:b/>
                <w:sz w:val="24"/>
              </w:rPr>
            </w:pPr>
            <w:r>
              <w:rPr>
                <w:rFonts w:ascii="宋体" w:hAnsi="宋体" w:hint="eastAsia"/>
                <w:b/>
                <w:sz w:val="24"/>
              </w:rPr>
              <w:t>［能力目标］：</w:t>
            </w:r>
          </w:p>
          <w:p w:rsidR="00EF7006" w:rsidRDefault="00596A61">
            <w:pPr>
              <w:ind w:firstLineChars="100" w:firstLine="240"/>
              <w:rPr>
                <w:rFonts w:ascii="宋体" w:hAnsi="宋体"/>
                <w:sz w:val="24"/>
              </w:rPr>
            </w:pPr>
            <w:r>
              <w:rPr>
                <w:rFonts w:ascii="宋体" w:hAnsi="宋体" w:hint="eastAsia"/>
                <w:sz w:val="24"/>
              </w:rPr>
              <w:t>能够通过继承编程提高代码的重用性</w:t>
            </w:r>
          </w:p>
          <w:p w:rsidR="00EF7006" w:rsidRDefault="00596A61">
            <w:pPr>
              <w:ind w:firstLineChars="100" w:firstLine="240"/>
              <w:rPr>
                <w:rFonts w:ascii="宋体" w:hAnsi="宋体"/>
                <w:sz w:val="24"/>
              </w:rPr>
            </w:pPr>
            <w:r>
              <w:rPr>
                <w:rFonts w:ascii="宋体" w:hAnsi="宋体" w:hint="eastAsia"/>
                <w:sz w:val="24"/>
              </w:rPr>
              <w:t>能够理解单一继承和多重继承的区别</w:t>
            </w:r>
          </w:p>
          <w:p w:rsidR="00EF7006" w:rsidRDefault="00596A61">
            <w:pPr>
              <w:ind w:firstLineChars="100" w:firstLine="240"/>
              <w:rPr>
                <w:rFonts w:ascii="宋体" w:hAnsi="宋体"/>
                <w:sz w:val="24"/>
              </w:rPr>
            </w:pPr>
            <w:r>
              <w:rPr>
                <w:rFonts w:ascii="宋体" w:hAnsi="宋体" w:hint="eastAsia"/>
                <w:sz w:val="24"/>
              </w:rPr>
              <w:t>能够在继承中实现方法重写</w:t>
            </w:r>
          </w:p>
        </w:tc>
      </w:tr>
      <w:tr w:rsidR="00EF7006">
        <w:trPr>
          <w:trHeight w:val="1385"/>
        </w:trPr>
        <w:tc>
          <w:tcPr>
            <w:tcW w:w="1447" w:type="dxa"/>
            <w:vMerge/>
            <w:vAlign w:val="center"/>
          </w:tcPr>
          <w:p w:rsidR="00EF7006" w:rsidRDefault="00EF7006">
            <w:pPr>
              <w:rPr>
                <w:rFonts w:ascii="宋体" w:hAnsi="宋体"/>
                <w:b/>
                <w:sz w:val="24"/>
              </w:rPr>
            </w:pPr>
          </w:p>
        </w:tc>
        <w:tc>
          <w:tcPr>
            <w:tcW w:w="8127" w:type="dxa"/>
            <w:gridSpan w:val="7"/>
          </w:tcPr>
          <w:p w:rsidR="00EF7006" w:rsidRDefault="00596A61">
            <w:pPr>
              <w:rPr>
                <w:rFonts w:ascii="宋体" w:hAnsi="宋体"/>
                <w:b/>
                <w:sz w:val="24"/>
              </w:rPr>
            </w:pPr>
            <w:r>
              <w:rPr>
                <w:rFonts w:ascii="宋体" w:hAnsi="宋体" w:hint="eastAsia"/>
                <w:b/>
                <w:sz w:val="24"/>
              </w:rPr>
              <w:t>［素质目标］：</w:t>
            </w:r>
          </w:p>
          <w:p w:rsidR="00EF7006" w:rsidRDefault="00596A61">
            <w:pPr>
              <w:pStyle w:val="ab"/>
              <w:spacing w:before="0" w:beforeAutospacing="0" w:after="0" w:afterAutospacing="0"/>
              <w:ind w:firstLineChars="200" w:firstLine="480"/>
            </w:pPr>
            <w:r>
              <w:rPr>
                <w:rFonts w:hint="eastAsia"/>
                <w:kern w:val="2"/>
              </w:rPr>
              <w:t>通过本次课程学习使学生掌握继承的使用，管理计算机上的python资源，增强代码编写意识，树立python学习意识。</w:t>
            </w:r>
          </w:p>
        </w:tc>
      </w:tr>
      <w:tr w:rsidR="00EF7006">
        <w:trPr>
          <w:trHeight w:val="1124"/>
        </w:trPr>
        <w:tc>
          <w:tcPr>
            <w:tcW w:w="1447" w:type="dxa"/>
            <w:vAlign w:val="center"/>
          </w:tcPr>
          <w:p w:rsidR="00EF7006" w:rsidRDefault="00596A61">
            <w:pPr>
              <w:jc w:val="center"/>
              <w:rPr>
                <w:rFonts w:ascii="宋体" w:hAnsi="宋体"/>
                <w:b/>
                <w:sz w:val="24"/>
              </w:rPr>
            </w:pPr>
            <w:r>
              <w:rPr>
                <w:rFonts w:ascii="宋体" w:hAnsi="宋体" w:hint="eastAsia"/>
                <w:b/>
                <w:sz w:val="24"/>
              </w:rPr>
              <w:t>教学内容</w:t>
            </w:r>
          </w:p>
          <w:p w:rsidR="00EF7006" w:rsidRDefault="00596A61">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EF7006" w:rsidRDefault="00596A61">
            <w:pPr>
              <w:pStyle w:val="ab"/>
              <w:spacing w:before="0" w:beforeAutospacing="0" w:after="0" w:afterAutospacing="0"/>
              <w:rPr>
                <w:kern w:val="2"/>
              </w:rPr>
            </w:pPr>
            <w:r>
              <w:rPr>
                <w:rFonts w:hint="eastAsia"/>
                <w:kern w:val="2"/>
              </w:rPr>
              <w:t>【重点】</w:t>
            </w:r>
          </w:p>
          <w:p w:rsidR="00EF7006" w:rsidRDefault="00596A61">
            <w:pPr>
              <w:ind w:firstLineChars="200" w:firstLine="480"/>
              <w:rPr>
                <w:rFonts w:ascii="宋体" w:hAnsi="宋体"/>
                <w:sz w:val="24"/>
              </w:rPr>
            </w:pPr>
            <w:r>
              <w:rPr>
                <w:rFonts w:ascii="宋体" w:hAnsi="宋体" w:hint="eastAsia"/>
                <w:sz w:val="24"/>
              </w:rPr>
              <w:t>掌握单一继承和多重继承</w:t>
            </w:r>
          </w:p>
          <w:p w:rsidR="00EF7006" w:rsidRDefault="00596A61">
            <w:pPr>
              <w:pStyle w:val="ab"/>
              <w:spacing w:before="0" w:beforeAutospacing="0" w:after="0" w:afterAutospacing="0"/>
              <w:rPr>
                <w:kern w:val="2"/>
              </w:rPr>
            </w:pPr>
            <w:r>
              <w:rPr>
                <w:rFonts w:hint="eastAsia"/>
                <w:kern w:val="2"/>
              </w:rPr>
              <w:t>【难点】</w:t>
            </w:r>
          </w:p>
          <w:p w:rsidR="00EF7006" w:rsidRDefault="00596A61">
            <w:pPr>
              <w:pStyle w:val="ab"/>
              <w:spacing w:before="0" w:beforeAutospacing="0" w:after="0" w:afterAutospacing="0"/>
              <w:ind w:firstLineChars="200" w:firstLine="480"/>
            </w:pPr>
            <w:r>
              <w:rPr>
                <w:rFonts w:hint="eastAsia"/>
              </w:rPr>
              <w:t>掌握继承中的方法重写</w:t>
            </w:r>
          </w:p>
        </w:tc>
      </w:tr>
      <w:tr w:rsidR="00EF7006">
        <w:trPr>
          <w:trHeight w:val="4698"/>
        </w:trPr>
        <w:tc>
          <w:tcPr>
            <w:tcW w:w="1447" w:type="dxa"/>
            <w:vAlign w:val="center"/>
          </w:tcPr>
          <w:p w:rsidR="00EF7006" w:rsidRDefault="00596A61">
            <w:pPr>
              <w:jc w:val="center"/>
              <w:rPr>
                <w:rFonts w:ascii="宋体" w:hAnsi="宋体"/>
                <w:b/>
                <w:sz w:val="24"/>
              </w:rPr>
            </w:pPr>
            <w:r>
              <w:rPr>
                <w:rFonts w:ascii="宋体" w:hAnsi="宋体" w:hint="eastAsia"/>
                <w:b/>
                <w:sz w:val="24"/>
              </w:rPr>
              <w:t>教学逻辑</w:t>
            </w:r>
          </w:p>
          <w:p w:rsidR="00EF7006" w:rsidRDefault="00596A61">
            <w:pPr>
              <w:jc w:val="center"/>
              <w:rPr>
                <w:rFonts w:ascii="宋体" w:hAnsi="宋体"/>
                <w:b/>
                <w:sz w:val="24"/>
              </w:rPr>
            </w:pPr>
            <w:r>
              <w:rPr>
                <w:rFonts w:ascii="宋体" w:hAnsi="宋体" w:hint="eastAsia"/>
                <w:b/>
                <w:sz w:val="24"/>
              </w:rPr>
              <w:t>思维导图</w:t>
            </w:r>
          </w:p>
        </w:tc>
        <w:tc>
          <w:tcPr>
            <w:tcW w:w="8127" w:type="dxa"/>
            <w:gridSpan w:val="7"/>
          </w:tcPr>
          <w:p w:rsidR="00EF7006" w:rsidRDefault="00596A61">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EF7006" w:rsidRDefault="00596A61">
                                        <w:r>
                                          <w:rPr>
                                            <w:rFonts w:hint="eastAsia"/>
                                          </w:rPr>
                                          <w:t>Python</w:t>
                                        </w:r>
                                        <w:r>
                                          <w:rPr>
                                            <w:rFonts w:hint="eastAsia"/>
                                          </w:rPr>
                                          <w:t>开发环境配置</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实现</w:t>
                                        </w:r>
                                        <w:r>
                                          <w:rPr>
                                            <w:rFonts w:hint="eastAsia"/>
                                          </w:rPr>
                                          <w:t xml:space="preserve">python </w:t>
                                        </w:r>
                                        <w:r>
                                          <w:rPr>
                                            <w:rFonts w:hint="eastAsia"/>
                                          </w:rPr>
                                          <w:t>类的继承与方法重写</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eastAsia"/>
                                      <w:lang w:val="en-US" w:eastAsia="zh-CN"/>
                                    </w:rPr>
                                  </w:pPr>
                                  <w:r>
                                    <w:rPr>
                                      <w:rFonts w:hint="eastAsia"/>
                                      <w:lang w:val="en-US" w:eastAsia="zh-CN"/>
                                    </w:rPr>
                                    <w:t>Python开发环境配置</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 类的继承与方法重写</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EF7006" w:rsidRDefault="00596A61">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EF7006" w:rsidRDefault="00596A61">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pPr>
                                    <w:numPr>
                                      <w:ilvl w:val="0"/>
                                      <w:numId w:val="1"/>
                                    </w:numPr>
                                    <w:spacing w:line="300" w:lineRule="atLeast"/>
                                  </w:pPr>
                                  <w:r>
                                    <w:rPr>
                                      <w:rFonts w:hint="eastAsia"/>
                                    </w:rPr>
                                    <w:t xml:space="preserve"> </w:t>
                                  </w:r>
                                  <w:r>
                                    <w:rPr>
                                      <w:rFonts w:hint="eastAsia"/>
                                    </w:rPr>
                                    <w:t>类的继承的定义</w:t>
                                  </w:r>
                                </w:p>
                                <w:p w:rsidR="00EF7006" w:rsidRDefault="00596A61">
                                  <w:pPr>
                                    <w:spacing w:line="300" w:lineRule="atLeast"/>
                                    <w:rPr>
                                      <w:rFonts w:eastAsiaTheme="minorEastAsia"/>
                                    </w:rPr>
                                  </w:pPr>
                                  <w:r>
                                    <w:rPr>
                                      <w:rFonts w:eastAsiaTheme="minorEastAsia" w:hint="eastAsia"/>
                                    </w:rPr>
                                    <w:t>继承的好处</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 xml:space="preserve"> 类的继承的定义</w:t>
                            </w:r>
                          </w:p>
                          <w:p>
                            <w:pPr>
                              <w:spacing w:line="300" w:lineRule="atLeast"/>
                              <w:rPr>
                                <w:rFonts w:hint="default" w:eastAsiaTheme="minorEastAsia"/>
                                <w:lang w:val="en-US" w:eastAsia="zh-CN"/>
                              </w:rPr>
                            </w:pPr>
                            <w:r>
                              <w:rPr>
                                <w:rFonts w:hint="eastAsia" w:eastAsiaTheme="minorEastAsia"/>
                                <w:lang w:val="en-US" w:eastAsia="zh-CN"/>
                              </w:rPr>
                              <w:t>继承的好处</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EF7006" w:rsidRDefault="00EF7006">
            <w:pPr>
              <w:rPr>
                <w:rFonts w:ascii="宋体" w:hAnsi="宋体"/>
                <w:sz w:val="24"/>
              </w:rPr>
            </w:pPr>
          </w:p>
          <w:p w:rsidR="00EF7006" w:rsidRDefault="00596A61">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pPr>
                                    <w:numPr>
                                      <w:ilvl w:val="0"/>
                                      <w:numId w:val="1"/>
                                    </w:numPr>
                                  </w:pPr>
                                  <w:r>
                                    <w:rPr>
                                      <w:rFonts w:hint="eastAsia"/>
                                    </w:rPr>
                                    <w:t>继承的实现方式</w:t>
                                  </w:r>
                                </w:p>
                                <w:p w:rsidR="00EF7006" w:rsidRDefault="00596A61">
                                  <w:pPr>
                                    <w:rPr>
                                      <w:rFonts w:asciiTheme="minorEastAsia" w:eastAsiaTheme="minorEastAsia" w:hAnsiTheme="minorEastAsia"/>
                                      <w:szCs w:val="21"/>
                                    </w:rPr>
                                  </w:pPr>
                                  <w:r>
                                    <w:rPr>
                                      <w:rFonts w:asciiTheme="minorEastAsia" w:eastAsiaTheme="minorEastAsia" w:hAnsiTheme="minorEastAsia" w:hint="eastAsia"/>
                                      <w:szCs w:val="21"/>
                                    </w:rPr>
                                    <w:t>类的单一继承</w:t>
                                  </w:r>
                                </w:p>
                                <w:p w:rsidR="00EF7006" w:rsidRDefault="00596A61">
                                  <w:pPr>
                                    <w:rPr>
                                      <w:rFonts w:eastAsiaTheme="minorEastAsia"/>
                                    </w:rPr>
                                  </w:pPr>
                                  <w:r>
                                    <w:rPr>
                                      <w:rFonts w:eastAsiaTheme="minorEastAsia" w:hint="eastAsia"/>
                                    </w:rPr>
                                    <w:t>类的多重继承</w:t>
                                  </w:r>
                                </w:p>
                                <w:p w:rsidR="00EF7006" w:rsidRDefault="00EF7006">
                                  <w:pPr>
                                    <w:rPr>
                                      <w:rFonts w:asciiTheme="minorEastAsia" w:eastAsiaTheme="minorEastAsia" w:hAnsi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继承的实现方式</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类的单一继承</w:t>
                            </w:r>
                          </w:p>
                          <w:p>
                            <w:pPr>
                              <w:numPr>
                                <w:ilvl w:val="0"/>
                                <w:numId w:val="0"/>
                              </w:numPr>
                              <w:ind w:leftChars="0"/>
                              <w:rPr>
                                <w:rFonts w:hint="default" w:eastAsiaTheme="minorEastAsia"/>
                                <w:lang w:val="en-US" w:eastAsia="zh-CN"/>
                              </w:rPr>
                            </w:pPr>
                            <w:r>
                              <w:rPr>
                                <w:rFonts w:hint="eastAsia" w:eastAsiaTheme="minorEastAsia"/>
                                <w:lang w:val="en-US" w:eastAsia="zh-CN"/>
                              </w:rPr>
                              <w:t>类的多重继承</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EF7006" w:rsidRDefault="00EF7006">
            <w:pPr>
              <w:rPr>
                <w:rFonts w:ascii="宋体" w:hAnsi="宋体"/>
                <w:sz w:val="24"/>
              </w:rPr>
            </w:pPr>
          </w:p>
          <w:p w:rsidR="00EF7006" w:rsidRDefault="00596A61">
            <w:pPr>
              <w:tabs>
                <w:tab w:val="left" w:pos="3420"/>
              </w:tabs>
              <w:rPr>
                <w:rFonts w:ascii="宋体" w:hAnsi="宋体"/>
                <w:sz w:val="24"/>
              </w:rPr>
            </w:pPr>
            <w:r>
              <w:rPr>
                <w:rFonts w:ascii="宋体" w:hAnsi="宋体"/>
                <w:sz w:val="24"/>
              </w:rPr>
              <w:tab/>
            </w:r>
          </w:p>
          <w:p w:rsidR="00EF7006" w:rsidRDefault="00596A61">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F7006" w:rsidRDefault="00596A61">
                                  <w:r>
                                    <w:rPr>
                                      <w:rFonts w:hint="eastAsia"/>
                                    </w:rPr>
                                    <w:t>3</w:t>
                                  </w:r>
                                  <w:r>
                                    <w:rPr>
                                      <w:rFonts w:hint="eastAsia"/>
                                    </w:rPr>
                                    <w:t>、</w:t>
                                  </w:r>
                                  <w:r>
                                    <w:rPr>
                                      <w:rFonts w:ascii="宋体" w:hAnsi="宋体" w:hint="eastAsia"/>
                                      <w:szCs w:val="21"/>
                                    </w:rPr>
                                    <w:t xml:space="preserve"> 方法重写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 xml:space="preserve"> 方法重写</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EF7006" w:rsidRDefault="00596A61">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EF7006" w:rsidRDefault="00EF7006">
            <w:pPr>
              <w:rPr>
                <w:rFonts w:ascii="宋体" w:hAnsi="宋体"/>
                <w:sz w:val="24"/>
              </w:rPr>
            </w:pPr>
          </w:p>
          <w:p w:rsidR="00EF7006" w:rsidRDefault="00596A61">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EF7006" w:rsidRDefault="00596A61">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EF7006">
        <w:trPr>
          <w:trHeight w:val="439"/>
        </w:trPr>
        <w:tc>
          <w:tcPr>
            <w:tcW w:w="1447" w:type="dxa"/>
            <w:vAlign w:val="center"/>
          </w:tcPr>
          <w:p w:rsidR="00EF7006" w:rsidRDefault="00596A61">
            <w:pPr>
              <w:jc w:val="center"/>
              <w:rPr>
                <w:rFonts w:ascii="宋体" w:hAnsi="宋体"/>
                <w:b/>
                <w:sz w:val="24"/>
              </w:rPr>
            </w:pPr>
            <w:r>
              <w:rPr>
                <w:rFonts w:ascii="宋体" w:hAnsi="宋体" w:hint="eastAsia"/>
                <w:b/>
                <w:sz w:val="24"/>
              </w:rPr>
              <w:t>教学方法</w:t>
            </w:r>
          </w:p>
        </w:tc>
        <w:tc>
          <w:tcPr>
            <w:tcW w:w="8127" w:type="dxa"/>
            <w:gridSpan w:val="7"/>
            <w:vAlign w:val="center"/>
          </w:tcPr>
          <w:p w:rsidR="00EF7006" w:rsidRDefault="00596A61">
            <w:pPr>
              <w:rPr>
                <w:rFonts w:ascii="宋体" w:hAnsi="宋体"/>
                <w:sz w:val="24"/>
              </w:rPr>
            </w:pPr>
            <w:r>
              <w:rPr>
                <w:rFonts w:ascii="宋体" w:hAnsi="宋体" w:hint="eastAsia"/>
                <w:sz w:val="24"/>
              </w:rPr>
              <w:t>讲授法、演示法、启发式、练习法、探究式</w:t>
            </w:r>
          </w:p>
        </w:tc>
      </w:tr>
      <w:tr w:rsidR="00EF7006">
        <w:trPr>
          <w:trHeight w:val="441"/>
        </w:trPr>
        <w:tc>
          <w:tcPr>
            <w:tcW w:w="1447" w:type="dxa"/>
            <w:tcBorders>
              <w:bottom w:val="double" w:sz="4" w:space="0" w:color="auto"/>
            </w:tcBorders>
            <w:vAlign w:val="center"/>
          </w:tcPr>
          <w:p w:rsidR="00EF7006" w:rsidRDefault="00596A61">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EF7006" w:rsidRDefault="00596A61">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实现Python中 类的继承与方法重写的使用</w:t>
            </w:r>
          </w:p>
        </w:tc>
      </w:tr>
      <w:tr w:rsidR="00EF7006">
        <w:trPr>
          <w:trHeight w:val="401"/>
        </w:trPr>
        <w:tc>
          <w:tcPr>
            <w:tcW w:w="1447" w:type="dxa"/>
            <w:vAlign w:val="center"/>
          </w:tcPr>
          <w:p w:rsidR="00EF7006" w:rsidRDefault="00596A61">
            <w:pPr>
              <w:jc w:val="center"/>
              <w:rPr>
                <w:rFonts w:ascii="宋体" w:hAnsi="宋体"/>
                <w:b/>
                <w:sz w:val="24"/>
              </w:rPr>
            </w:pPr>
            <w:r>
              <w:rPr>
                <w:rFonts w:ascii="宋体" w:hAnsi="宋体" w:hint="eastAsia"/>
                <w:b/>
                <w:sz w:val="24"/>
              </w:rPr>
              <w:t>班级代码</w:t>
            </w:r>
          </w:p>
        </w:tc>
        <w:tc>
          <w:tcPr>
            <w:tcW w:w="1748" w:type="dxa"/>
            <w:vAlign w:val="center"/>
          </w:tcPr>
          <w:p w:rsidR="00EF7006" w:rsidRDefault="00596A61">
            <w:pPr>
              <w:jc w:val="center"/>
              <w:rPr>
                <w:rFonts w:ascii="宋体" w:hAnsi="宋体"/>
                <w:sz w:val="24"/>
              </w:rPr>
            </w:pPr>
            <w:r>
              <w:rPr>
                <w:rFonts w:ascii="宋体" w:hAnsi="宋体" w:hint="eastAsia"/>
                <w:sz w:val="20"/>
                <w:szCs w:val="20"/>
              </w:rPr>
              <w:t>2301、</w:t>
            </w:r>
            <w:r w:rsidR="00CF6792">
              <w:rPr>
                <w:rFonts w:ascii="宋体" w:hAnsi="宋体" w:hint="eastAsia"/>
                <w:sz w:val="20"/>
                <w:szCs w:val="20"/>
              </w:rPr>
              <w:t>2302</w:t>
            </w:r>
            <w:r>
              <w:rPr>
                <w:rFonts w:ascii="宋体" w:hAnsi="宋体" w:hint="eastAsia"/>
                <w:sz w:val="20"/>
                <w:szCs w:val="20"/>
              </w:rPr>
              <w:t>、</w:t>
            </w:r>
            <w:r w:rsidR="004B1FF4">
              <w:rPr>
                <w:rFonts w:ascii="宋体" w:hAnsi="宋体" w:hint="eastAsia"/>
                <w:sz w:val="20"/>
                <w:szCs w:val="20"/>
              </w:rPr>
              <w:t>2303</w:t>
            </w:r>
            <w:r>
              <w:rPr>
                <w:rFonts w:ascii="宋体" w:hAnsi="宋体" w:hint="eastAsia"/>
                <w:sz w:val="20"/>
                <w:szCs w:val="20"/>
              </w:rPr>
              <w:t>、</w:t>
            </w:r>
            <w:r w:rsidR="0097270F">
              <w:rPr>
                <w:rFonts w:ascii="宋体" w:hAnsi="宋体" w:hint="eastAsia"/>
                <w:sz w:val="20"/>
                <w:szCs w:val="20"/>
              </w:rPr>
              <w:t>2304</w:t>
            </w:r>
          </w:p>
        </w:tc>
        <w:tc>
          <w:tcPr>
            <w:tcW w:w="1418" w:type="dxa"/>
            <w:vAlign w:val="center"/>
          </w:tcPr>
          <w:p w:rsidR="00EF7006" w:rsidRDefault="00596A61">
            <w:pPr>
              <w:jc w:val="center"/>
              <w:rPr>
                <w:rFonts w:ascii="宋体" w:hAnsi="宋体"/>
                <w:b/>
                <w:sz w:val="24"/>
              </w:rPr>
            </w:pPr>
            <w:r>
              <w:rPr>
                <w:rFonts w:ascii="宋体" w:hAnsi="宋体" w:hint="eastAsia"/>
                <w:b/>
                <w:sz w:val="24"/>
              </w:rPr>
              <w:t>所属专业</w:t>
            </w:r>
          </w:p>
        </w:tc>
        <w:tc>
          <w:tcPr>
            <w:tcW w:w="4961" w:type="dxa"/>
            <w:gridSpan w:val="5"/>
            <w:vAlign w:val="center"/>
          </w:tcPr>
          <w:p w:rsidR="00EF7006" w:rsidRDefault="00596A61">
            <w:pPr>
              <w:jc w:val="center"/>
              <w:rPr>
                <w:rFonts w:ascii="宋体" w:hAnsi="宋体"/>
                <w:sz w:val="24"/>
              </w:rPr>
            </w:pPr>
            <w:r>
              <w:rPr>
                <w:rFonts w:ascii="宋体" w:hAnsi="宋体" w:hint="eastAsia"/>
                <w:sz w:val="24"/>
              </w:rPr>
              <w:t>计算机应用技术、大数据技术、人工智能技术应用</w:t>
            </w:r>
          </w:p>
        </w:tc>
      </w:tr>
      <w:tr w:rsidR="00EF7006">
        <w:trPr>
          <w:trHeight w:val="389"/>
        </w:trPr>
        <w:tc>
          <w:tcPr>
            <w:tcW w:w="1447" w:type="dxa"/>
            <w:vAlign w:val="center"/>
          </w:tcPr>
          <w:p w:rsidR="00EF7006" w:rsidRDefault="00596A61">
            <w:pPr>
              <w:jc w:val="center"/>
              <w:rPr>
                <w:rFonts w:ascii="宋体" w:hAnsi="宋体"/>
                <w:b/>
                <w:sz w:val="24"/>
              </w:rPr>
            </w:pPr>
            <w:r>
              <w:rPr>
                <w:rFonts w:ascii="宋体" w:hAnsi="宋体" w:hint="eastAsia"/>
                <w:b/>
                <w:sz w:val="24"/>
              </w:rPr>
              <w:t>时间地点</w:t>
            </w:r>
          </w:p>
        </w:tc>
        <w:tc>
          <w:tcPr>
            <w:tcW w:w="8127" w:type="dxa"/>
            <w:gridSpan w:val="7"/>
            <w:vAlign w:val="center"/>
          </w:tcPr>
          <w:p w:rsidR="00EF7006" w:rsidRDefault="00596A61">
            <w:pPr>
              <w:ind w:firstLineChars="450" w:firstLine="1080"/>
              <w:rPr>
                <w:rFonts w:ascii="宋体" w:hAnsi="宋体"/>
                <w:sz w:val="24"/>
              </w:rPr>
            </w:pPr>
            <w:r>
              <w:rPr>
                <w:rFonts w:ascii="宋体" w:hAnsi="宋体" w:hint="eastAsia"/>
                <w:sz w:val="24"/>
              </w:rPr>
              <w:t>年   月   日  ； 星期    第   节   ；教室号：</w:t>
            </w:r>
          </w:p>
        </w:tc>
      </w:tr>
    </w:tbl>
    <w:p w:rsidR="00EF7006" w:rsidRDefault="00EF7006">
      <w:pPr>
        <w:jc w:val="center"/>
        <w:rPr>
          <w:b/>
          <w:sz w:val="24"/>
          <w:szCs w:val="36"/>
        </w:rPr>
      </w:pPr>
    </w:p>
    <w:p w:rsidR="00EF7006" w:rsidRDefault="00596A61">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EF7006">
        <w:trPr>
          <w:trHeight w:val="203"/>
        </w:trPr>
        <w:tc>
          <w:tcPr>
            <w:tcW w:w="1577" w:type="dxa"/>
            <w:tcBorders>
              <w:bottom w:val="single" w:sz="4" w:space="0" w:color="auto"/>
            </w:tcBorders>
            <w:vAlign w:val="center"/>
          </w:tcPr>
          <w:p w:rsidR="00EF7006" w:rsidRDefault="00596A61">
            <w:pPr>
              <w:jc w:val="center"/>
              <w:rPr>
                <w:rFonts w:ascii="宋体" w:hAnsi="宋体"/>
                <w:b/>
                <w:sz w:val="24"/>
              </w:rPr>
            </w:pPr>
            <w:r>
              <w:rPr>
                <w:rFonts w:ascii="宋体" w:hAnsi="宋体" w:hint="eastAsia"/>
                <w:b/>
                <w:sz w:val="24"/>
              </w:rPr>
              <w:t>教学环节</w:t>
            </w:r>
          </w:p>
        </w:tc>
        <w:tc>
          <w:tcPr>
            <w:tcW w:w="6764" w:type="dxa"/>
            <w:vAlign w:val="center"/>
          </w:tcPr>
          <w:p w:rsidR="00EF7006" w:rsidRDefault="00596A61">
            <w:pPr>
              <w:jc w:val="center"/>
              <w:rPr>
                <w:rFonts w:ascii="宋体" w:hAnsi="宋体"/>
                <w:b/>
                <w:sz w:val="24"/>
              </w:rPr>
            </w:pPr>
            <w:r>
              <w:rPr>
                <w:rFonts w:ascii="宋体" w:hAnsi="宋体" w:hint="eastAsia"/>
                <w:b/>
                <w:sz w:val="24"/>
              </w:rPr>
              <w:t>教    学    内    容</w:t>
            </w:r>
          </w:p>
        </w:tc>
        <w:tc>
          <w:tcPr>
            <w:tcW w:w="1467" w:type="dxa"/>
            <w:vAlign w:val="center"/>
          </w:tcPr>
          <w:p w:rsidR="00EF7006" w:rsidRDefault="00596A61">
            <w:pPr>
              <w:jc w:val="center"/>
              <w:rPr>
                <w:rFonts w:ascii="宋体" w:hAnsi="宋体"/>
                <w:b/>
                <w:sz w:val="24"/>
              </w:rPr>
            </w:pPr>
            <w:r>
              <w:rPr>
                <w:rFonts w:ascii="宋体" w:hAnsi="宋体" w:hint="eastAsia"/>
                <w:b/>
                <w:sz w:val="24"/>
              </w:rPr>
              <w:t>备  注</w:t>
            </w:r>
          </w:p>
        </w:tc>
      </w:tr>
      <w:tr w:rsidR="00EF7006">
        <w:trPr>
          <w:trHeight w:val="710"/>
        </w:trPr>
        <w:tc>
          <w:tcPr>
            <w:tcW w:w="1577" w:type="dxa"/>
            <w:tcBorders>
              <w:top w:val="single" w:sz="4" w:space="0" w:color="auto"/>
              <w:left w:val="single" w:sz="4" w:space="0" w:color="auto"/>
              <w:bottom w:val="single" w:sz="4" w:space="0" w:color="auto"/>
              <w:right w:val="single" w:sz="4" w:space="0" w:color="auto"/>
            </w:tcBorders>
          </w:tcPr>
          <w:p w:rsidR="00EF7006" w:rsidRDefault="00596A61">
            <w:pPr>
              <w:spacing w:line="400" w:lineRule="exact"/>
              <w:jc w:val="center"/>
              <w:rPr>
                <w:b/>
                <w:sz w:val="24"/>
              </w:rPr>
            </w:pPr>
            <w:r>
              <w:rPr>
                <w:rFonts w:hint="eastAsia"/>
                <w:b/>
                <w:sz w:val="24"/>
              </w:rPr>
              <w:t>课程导入</w:t>
            </w: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596A61">
            <w:pPr>
              <w:spacing w:line="400" w:lineRule="exact"/>
              <w:jc w:val="center"/>
              <w:rPr>
                <w:b/>
                <w:bCs/>
                <w:sz w:val="24"/>
              </w:rPr>
            </w:pPr>
            <w:r>
              <w:rPr>
                <w:rFonts w:hint="eastAsia"/>
                <w:b/>
                <w:bCs/>
                <w:sz w:val="24"/>
              </w:rPr>
              <w:t>知识讲解</w:t>
            </w: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jc w:val="center"/>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jc w:val="center"/>
              <w:rPr>
                <w:b/>
                <w:sz w:val="24"/>
              </w:rPr>
            </w:pPr>
          </w:p>
          <w:p w:rsidR="00EF7006" w:rsidRDefault="00596A61">
            <w:pPr>
              <w:spacing w:line="400" w:lineRule="exact"/>
              <w:jc w:val="center"/>
              <w:rPr>
                <w:sz w:val="24"/>
              </w:rPr>
            </w:pPr>
            <w:r>
              <w:rPr>
                <w:rFonts w:hint="eastAsia"/>
                <w:b/>
                <w:sz w:val="24"/>
              </w:rPr>
              <w:t>技能操作</w:t>
            </w: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596A61">
            <w:pPr>
              <w:spacing w:beforeLines="50" w:before="156" w:line="400" w:lineRule="exact"/>
              <w:jc w:val="center"/>
              <w:rPr>
                <w:b/>
                <w:sz w:val="24"/>
              </w:rPr>
            </w:pPr>
            <w:r>
              <w:rPr>
                <w:rFonts w:hint="eastAsia"/>
                <w:b/>
                <w:sz w:val="24"/>
              </w:rPr>
              <w:t>课堂小结</w:t>
            </w: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EF7006">
            <w:pPr>
              <w:spacing w:line="400" w:lineRule="exact"/>
              <w:rPr>
                <w:sz w:val="24"/>
              </w:rPr>
            </w:pPr>
          </w:p>
          <w:p w:rsidR="00EF7006" w:rsidRDefault="00596A61">
            <w:pPr>
              <w:spacing w:line="400" w:lineRule="exact"/>
              <w:jc w:val="center"/>
              <w:rPr>
                <w:sz w:val="24"/>
              </w:rPr>
            </w:pPr>
            <w:r>
              <w:rPr>
                <w:rFonts w:hint="eastAsia"/>
                <w:b/>
                <w:sz w:val="24"/>
              </w:rPr>
              <w:t>课后作业</w:t>
            </w:r>
          </w:p>
          <w:p w:rsidR="00EF7006" w:rsidRDefault="00EF7006">
            <w:pPr>
              <w:spacing w:line="400" w:lineRule="exact"/>
              <w:rPr>
                <w:sz w:val="24"/>
              </w:rPr>
            </w:pPr>
          </w:p>
          <w:p w:rsidR="00EF7006" w:rsidRDefault="00EF7006">
            <w:pPr>
              <w:spacing w:line="400" w:lineRule="exact"/>
              <w:jc w:val="center"/>
              <w:rPr>
                <w:b/>
                <w:sz w:val="24"/>
              </w:rPr>
            </w:pPr>
          </w:p>
          <w:p w:rsidR="00EF7006" w:rsidRDefault="00EF7006">
            <w:pPr>
              <w:spacing w:line="400" w:lineRule="exact"/>
              <w:jc w:val="center"/>
              <w:rPr>
                <w:b/>
                <w:sz w:val="24"/>
              </w:rPr>
            </w:pPr>
          </w:p>
          <w:p w:rsidR="00EF7006" w:rsidRDefault="00EF7006">
            <w:pPr>
              <w:spacing w:line="400" w:lineRule="exact"/>
              <w:jc w:val="center"/>
              <w:rPr>
                <w:b/>
                <w:sz w:val="24"/>
              </w:rPr>
            </w:pPr>
          </w:p>
          <w:p w:rsidR="00EF7006" w:rsidRDefault="00EF7006">
            <w:pPr>
              <w:spacing w:line="400" w:lineRule="exact"/>
              <w:jc w:val="center"/>
              <w:rPr>
                <w:b/>
                <w:sz w:val="24"/>
              </w:rPr>
            </w:pPr>
          </w:p>
          <w:p w:rsidR="00EF7006" w:rsidRDefault="00EF7006">
            <w:pPr>
              <w:spacing w:line="400" w:lineRule="exact"/>
              <w:jc w:val="center"/>
              <w:rPr>
                <w:b/>
                <w:sz w:val="24"/>
              </w:rPr>
            </w:pPr>
          </w:p>
        </w:tc>
        <w:tc>
          <w:tcPr>
            <w:tcW w:w="6764" w:type="dxa"/>
            <w:tcBorders>
              <w:left w:val="single" w:sz="4" w:space="0" w:color="auto"/>
            </w:tcBorders>
          </w:tcPr>
          <w:p w:rsidR="00EF7006" w:rsidRDefault="00596A61">
            <w:pPr>
              <w:spacing w:line="400" w:lineRule="exact"/>
              <w:jc w:val="left"/>
              <w:rPr>
                <w:b/>
                <w:sz w:val="24"/>
              </w:rPr>
            </w:pPr>
            <w:r>
              <w:rPr>
                <w:rFonts w:hint="eastAsia"/>
                <w:b/>
                <w:sz w:val="24"/>
              </w:rPr>
              <w:t>1</w:t>
            </w:r>
            <w:r>
              <w:rPr>
                <w:rFonts w:hint="eastAsia"/>
                <w:b/>
                <w:sz w:val="24"/>
              </w:rPr>
              <w:t>、开课准备</w:t>
            </w:r>
          </w:p>
          <w:p w:rsidR="00EF7006" w:rsidRDefault="00596A61">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EF7006" w:rsidRDefault="00596A61">
            <w:pPr>
              <w:spacing w:line="400" w:lineRule="exact"/>
              <w:jc w:val="left"/>
              <w:rPr>
                <w:b/>
                <w:bCs/>
                <w:sz w:val="24"/>
              </w:rPr>
            </w:pPr>
            <w:r>
              <w:rPr>
                <w:rFonts w:hint="eastAsia"/>
                <w:b/>
                <w:bCs/>
                <w:sz w:val="24"/>
              </w:rPr>
              <w:t>2</w:t>
            </w:r>
            <w:r>
              <w:rPr>
                <w:rFonts w:hint="eastAsia"/>
                <w:b/>
                <w:bCs/>
                <w:sz w:val="24"/>
              </w:rPr>
              <w:t>、导入新课</w:t>
            </w:r>
          </w:p>
          <w:p w:rsidR="00EF7006" w:rsidRDefault="00596A61">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EF7006" w:rsidRDefault="00596A61">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 xml:space="preserve"> 类的继承</w:t>
            </w:r>
          </w:p>
          <w:p w:rsidR="00EF7006" w:rsidRDefault="00596A61">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 xml:space="preserve"> 继承是面向对象程序设计最重要的特性之一，程序设计中实现继承，表示这个类拥有它继承的父类的所有公有成员或者受保护成员。在面向对象程序设计中，被继承的类称为父类，新的类称为子类或派生类。</w:t>
            </w:r>
          </w:p>
          <w:p w:rsidR="00EF7006" w:rsidRDefault="00596A61">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通过继承不仅可以实现代码的重用，还可以理顺类与类之间的关系。继承是实现代码重复利用的重要手段，子类通过继承复用了父类的属性和方法的同时还可以添加子类特有的属性和方法。</w:t>
            </w:r>
          </w:p>
          <w:p w:rsidR="00EF7006" w:rsidRDefault="00596A61">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Python中，可以在类定义语句中类名称右侧添加圆括号“()”，将要继承的父类名称标注，从而实现类的继承。</w:t>
            </w:r>
          </w:p>
          <w:p w:rsidR="00EF7006" w:rsidRDefault="00596A61">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2、单一继承</w:t>
            </w:r>
          </w:p>
          <w:p w:rsidR="00EF7006" w:rsidRDefault="00596A61">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Python支持类的继承，单一继承的类定义基本语法格式如下所示。</w:t>
            </w:r>
          </w:p>
          <w:p w:rsidR="00EF7006" w:rsidRDefault="00596A61">
            <w:pPr>
              <w:spacing w:line="440" w:lineRule="exact"/>
              <w:rPr>
                <w:rFonts w:asciiTheme="minorEastAsia" w:eastAsiaTheme="minorEastAsia" w:hAnsiTheme="minorEastAsia"/>
                <w:sz w:val="24"/>
              </w:rPr>
            </w:pPr>
            <w:r>
              <w:rPr>
                <w:rFonts w:asciiTheme="minorEastAsia" w:eastAsiaTheme="minorEastAsia" w:hAnsiTheme="minorEastAsia" w:hint="eastAsia"/>
                <w:sz w:val="24"/>
              </w:rPr>
              <w:t>class DerivedClassName( ParentClassName1 ):</w:t>
            </w:r>
          </w:p>
          <w:p w:rsidR="00EF7006" w:rsidRDefault="00596A61">
            <w:pPr>
              <w:spacing w:line="440" w:lineRule="exact"/>
              <w:rPr>
                <w:rFonts w:asciiTheme="minorEastAsia" w:eastAsiaTheme="minorEastAsia" w:hAnsiTheme="minorEastAsia"/>
                <w:sz w:val="24"/>
              </w:rPr>
            </w:pPr>
            <w:r>
              <w:rPr>
                <w:rFonts w:asciiTheme="minorEastAsia" w:eastAsiaTheme="minorEastAsia" w:hAnsiTheme="minorEastAsia" w:hint="eastAsia"/>
                <w:sz w:val="24"/>
              </w:rPr>
              <w:t xml:space="preserve">     &lt;类体&gt;</w:t>
            </w:r>
          </w:p>
          <w:p w:rsidR="00EF7006" w:rsidRDefault="00596A61">
            <w:pPr>
              <w:spacing w:line="440" w:lineRule="exact"/>
              <w:rPr>
                <w:rFonts w:asciiTheme="minorEastAsia" w:eastAsiaTheme="minorEastAsia" w:hAnsiTheme="minorEastAsia"/>
                <w:sz w:val="24"/>
              </w:rPr>
            </w:pPr>
            <w:r>
              <w:rPr>
                <w:rFonts w:asciiTheme="minorEastAsia" w:eastAsiaTheme="minorEastAsia" w:hAnsiTheme="minorEastAsia" w:hint="eastAsia"/>
                <w:sz w:val="24"/>
              </w:rPr>
              <w:t>其中，DerivedClassName用于指定子类名称，ParentClassName1用于指定要继承的父类名称，可以有多个，对于单一继承只有一个。如果不指定父类名称，则继承Python的根类object。类体为实现所需功能的程序代码，包括属性、方法的定义。如果定义类时，暂时没有编写程序代码，可以直接使用pass语句代替。</w:t>
            </w:r>
          </w:p>
          <w:p w:rsidR="00EF7006" w:rsidRDefault="00596A61">
            <w:pPr>
              <w:spacing w:line="440" w:lineRule="exact"/>
              <w:rPr>
                <w:rFonts w:asciiTheme="minorEastAsia" w:eastAsiaTheme="minorEastAsia" w:hAnsiTheme="minorEastAsia"/>
                <w:sz w:val="24"/>
              </w:rPr>
            </w:pPr>
            <w:r>
              <w:rPr>
                <w:rFonts w:asciiTheme="minorEastAsia" w:eastAsiaTheme="minorEastAsia" w:hAnsiTheme="minorEastAsia" w:hint="eastAsia"/>
                <w:sz w:val="24"/>
              </w:rPr>
              <w:t>父类必须与子类定义在一个作用域内。</w:t>
            </w:r>
          </w:p>
          <w:p w:rsidR="00EF7006" w:rsidRDefault="00596A61">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 多重继承</w:t>
            </w:r>
          </w:p>
          <w:p w:rsidR="00EF7006" w:rsidRDefault="00596A61">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Python也有限地支持多重继承。多重继承的类定义基本语法格式如下。</w:t>
            </w:r>
          </w:p>
          <w:p w:rsidR="00EF7006" w:rsidRDefault="00596A61">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class DerivedClassName( ParentClassName1, ParentClassName2,… ):</w:t>
            </w:r>
          </w:p>
          <w:p w:rsidR="00EF7006" w:rsidRDefault="00596A61">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 xml:space="preserve">     &lt;statement&gt;</w:t>
            </w:r>
          </w:p>
          <w:p w:rsidR="00EF7006" w:rsidRDefault="00596A61">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其中，DerivedClassName用于指定子类名称，ParentClassName1、ParentClassName2……则表示继承的多个父类名称，使用逗号“,”分隔。</w:t>
            </w:r>
          </w:p>
          <w:p w:rsidR="00EF7006" w:rsidRDefault="00596A61">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需要注意圆括号中父类的顺序。若父类中有相同的方法名，而在子类使用时未指定，Python从左至右搜索，即方法在子类中未找到时，从左到右查找父类中是否包含方法。</w:t>
            </w:r>
          </w:p>
          <w:p w:rsidR="00EF7006" w:rsidRDefault="00596A61">
            <w:pPr>
              <w:spacing w:line="400" w:lineRule="exact"/>
              <w:jc w:val="left"/>
              <w:rPr>
                <w:rFonts w:asciiTheme="minorEastAsia" w:eastAsiaTheme="minorEastAsia" w:hAnsiTheme="minorEastAsia"/>
                <w:b/>
                <w:bCs/>
                <w:sz w:val="24"/>
              </w:rPr>
            </w:pPr>
            <w:r>
              <w:rPr>
                <w:rFonts w:asciiTheme="minorEastAsia" w:eastAsiaTheme="minorEastAsia" w:hAnsiTheme="minorEastAsia" w:hint="eastAsia"/>
                <w:b/>
                <w:bCs/>
                <w:sz w:val="24"/>
              </w:rPr>
              <w:t>4、方法重写</w:t>
            </w:r>
          </w:p>
          <w:p w:rsidR="00EF7006" w:rsidRDefault="00596A61">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父类的成员都会被子类继承。如果程序中的父类方法的功能不能满足需求，可以在子类重写父类中的同名方法，子类可以覆盖父类中的任何方法，在子类的方法中也可以调用父类中的同名方法。</w:t>
            </w:r>
          </w:p>
          <w:p w:rsidR="00EF7006" w:rsidRDefault="00EF7006">
            <w:pPr>
              <w:spacing w:line="400" w:lineRule="exact"/>
              <w:ind w:firstLine="480"/>
              <w:jc w:val="left"/>
              <w:rPr>
                <w:rFonts w:asciiTheme="minorEastAsia" w:eastAsiaTheme="minorEastAsia" w:hAnsiTheme="minorEastAsia"/>
                <w:sz w:val="24"/>
              </w:rPr>
            </w:pPr>
          </w:p>
          <w:p w:rsidR="00EF7006" w:rsidRDefault="00596A61">
            <w:pPr>
              <w:spacing w:line="400" w:lineRule="exact"/>
              <w:jc w:val="left"/>
              <w:rPr>
                <w:sz w:val="24"/>
              </w:rPr>
            </w:pPr>
            <w:r>
              <w:rPr>
                <w:rFonts w:hint="eastAsia"/>
                <w:sz w:val="24"/>
              </w:rPr>
              <w:t>利用所学内容进行</w:t>
            </w:r>
            <w:r>
              <w:rPr>
                <w:rFonts w:hint="eastAsia"/>
                <w:sz w:val="24"/>
              </w:rPr>
              <w:t>python</w:t>
            </w:r>
            <w:r>
              <w:rPr>
                <w:rFonts w:hint="eastAsia"/>
                <w:sz w:val="24"/>
              </w:rPr>
              <w:t>中</w:t>
            </w:r>
            <w:r>
              <w:rPr>
                <w:rFonts w:hint="eastAsia"/>
                <w:sz w:val="24"/>
              </w:rPr>
              <w:t xml:space="preserve"> </w:t>
            </w:r>
            <w:r>
              <w:rPr>
                <w:rFonts w:hint="eastAsia"/>
                <w:sz w:val="24"/>
              </w:rPr>
              <w:t>类的继承与方法重写的定义和使用</w:t>
            </w:r>
          </w:p>
          <w:p w:rsidR="00EF7006" w:rsidRDefault="00596A61">
            <w:pPr>
              <w:spacing w:line="400" w:lineRule="exact"/>
              <w:jc w:val="left"/>
              <w:rPr>
                <w:sz w:val="24"/>
              </w:rPr>
            </w:pPr>
            <w:r>
              <w:rPr>
                <w:sz w:val="24"/>
              </w:rPr>
              <w:t xml:space="preserve"> </w:t>
            </w:r>
          </w:p>
          <w:p w:rsidR="00EF7006" w:rsidRDefault="00EF7006">
            <w:pPr>
              <w:spacing w:line="400" w:lineRule="exact"/>
              <w:jc w:val="left"/>
              <w:rPr>
                <w:sz w:val="24"/>
              </w:rPr>
            </w:pPr>
          </w:p>
          <w:p w:rsidR="00EF7006" w:rsidRDefault="00EF7006">
            <w:pPr>
              <w:spacing w:line="400" w:lineRule="exact"/>
              <w:jc w:val="left"/>
              <w:rPr>
                <w:sz w:val="24"/>
              </w:rPr>
            </w:pPr>
          </w:p>
          <w:p w:rsidR="00EF7006" w:rsidRDefault="00596A61">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EF7006" w:rsidRDefault="00EF7006">
            <w:pPr>
              <w:spacing w:line="440" w:lineRule="exact"/>
              <w:ind w:firstLineChars="200" w:firstLine="480"/>
              <w:rPr>
                <w:rFonts w:asciiTheme="minorEastAsia" w:eastAsiaTheme="minorEastAsia" w:hAnsiTheme="minorEastAsia"/>
                <w:sz w:val="24"/>
              </w:rPr>
            </w:pPr>
          </w:p>
          <w:p w:rsidR="00EF7006" w:rsidRDefault="00EF7006">
            <w:pPr>
              <w:spacing w:line="440" w:lineRule="exact"/>
              <w:ind w:firstLineChars="200" w:firstLine="480"/>
              <w:rPr>
                <w:rFonts w:asciiTheme="minorEastAsia" w:eastAsiaTheme="minorEastAsia" w:hAnsiTheme="minorEastAsia"/>
                <w:sz w:val="24"/>
              </w:rPr>
            </w:pPr>
          </w:p>
          <w:p w:rsidR="00EF7006" w:rsidRDefault="00EF7006">
            <w:pPr>
              <w:spacing w:line="440" w:lineRule="exact"/>
              <w:ind w:firstLineChars="200" w:firstLine="480"/>
              <w:rPr>
                <w:rFonts w:asciiTheme="minorEastAsia" w:eastAsiaTheme="minorEastAsia" w:hAnsiTheme="minorEastAsia"/>
                <w:sz w:val="24"/>
              </w:rPr>
            </w:pPr>
          </w:p>
          <w:p w:rsidR="00EF7006" w:rsidRDefault="00EF7006">
            <w:pPr>
              <w:spacing w:line="440" w:lineRule="exact"/>
              <w:ind w:firstLineChars="200" w:firstLine="480"/>
              <w:rPr>
                <w:rFonts w:asciiTheme="minorEastAsia" w:eastAsiaTheme="minorEastAsia" w:hAnsiTheme="minorEastAsia"/>
                <w:sz w:val="24"/>
              </w:rPr>
            </w:pPr>
          </w:p>
          <w:p w:rsidR="00EF7006" w:rsidRDefault="00596A61">
            <w:pPr>
              <w:spacing w:line="440" w:lineRule="exact"/>
              <w:ind w:firstLineChars="200" w:firstLine="480"/>
              <w:rPr>
                <w:sz w:val="24"/>
              </w:rPr>
            </w:pPr>
            <w:r>
              <w:rPr>
                <w:rFonts w:asciiTheme="minorEastAsia" w:eastAsiaTheme="minorEastAsia" w:hAnsiTheme="minorEastAsia" w:hint="eastAsia"/>
                <w:sz w:val="24"/>
              </w:rPr>
              <w:t>通过课后练习题来巩固python中 类的继承与方法重写的定义和使用方法，并比较 类的继承与方法重写的异同。</w:t>
            </w:r>
          </w:p>
        </w:tc>
        <w:tc>
          <w:tcPr>
            <w:tcW w:w="1467" w:type="dxa"/>
            <w:vMerge w:val="restart"/>
          </w:tcPr>
          <w:p w:rsidR="00EF7006" w:rsidRDefault="00596A61">
            <w:pPr>
              <w:spacing w:line="400" w:lineRule="exact"/>
              <w:jc w:val="left"/>
              <w:rPr>
                <w:szCs w:val="21"/>
              </w:rPr>
            </w:pPr>
            <w:r>
              <w:rPr>
                <w:rFonts w:hint="eastAsia"/>
                <w:szCs w:val="21"/>
              </w:rPr>
              <w:t>时间：</w:t>
            </w:r>
            <w:r>
              <w:rPr>
                <w:rFonts w:hint="eastAsia"/>
                <w:szCs w:val="21"/>
              </w:rPr>
              <w:t>10min</w:t>
            </w: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596A61">
            <w:pPr>
              <w:spacing w:line="400" w:lineRule="exact"/>
              <w:jc w:val="left"/>
              <w:rPr>
                <w:sz w:val="24"/>
              </w:rPr>
            </w:pPr>
            <w:r>
              <w:rPr>
                <w:rFonts w:hint="eastAsia"/>
                <w:sz w:val="24"/>
              </w:rPr>
              <w:t>教师引导，学生讨论</w:t>
            </w:r>
          </w:p>
          <w:p w:rsidR="00EF7006" w:rsidRDefault="00EF7006">
            <w:pPr>
              <w:spacing w:line="400" w:lineRule="exact"/>
              <w:jc w:val="left"/>
              <w:rPr>
                <w:szCs w:val="21"/>
              </w:rPr>
            </w:pPr>
          </w:p>
          <w:p w:rsidR="00EF7006" w:rsidRDefault="00596A61">
            <w:pPr>
              <w:spacing w:line="400" w:lineRule="exact"/>
              <w:jc w:val="left"/>
              <w:rPr>
                <w:szCs w:val="21"/>
              </w:rPr>
            </w:pPr>
            <w:r>
              <w:rPr>
                <w:rFonts w:hint="eastAsia"/>
                <w:szCs w:val="21"/>
              </w:rPr>
              <w:t>时间：</w:t>
            </w:r>
            <w:r>
              <w:rPr>
                <w:rFonts w:hint="eastAsia"/>
                <w:szCs w:val="21"/>
              </w:rPr>
              <w:t>15min</w:t>
            </w: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596A61">
            <w:pPr>
              <w:tabs>
                <w:tab w:val="left" w:pos="1800"/>
                <w:tab w:val="left" w:pos="7380"/>
              </w:tabs>
              <w:spacing w:line="440" w:lineRule="exact"/>
              <w:rPr>
                <w:szCs w:val="21"/>
              </w:rPr>
            </w:pPr>
            <w:r>
              <w:rPr>
                <w:rFonts w:hint="eastAsia"/>
                <w:szCs w:val="21"/>
              </w:rPr>
              <w:t>讨论环节：继承的作用是什么？</w:t>
            </w:r>
          </w:p>
          <w:p w:rsidR="00EF7006" w:rsidRDefault="00EF7006">
            <w:pPr>
              <w:tabs>
                <w:tab w:val="left" w:pos="1800"/>
                <w:tab w:val="left" w:pos="7380"/>
              </w:tabs>
              <w:spacing w:line="440" w:lineRule="exact"/>
              <w:rPr>
                <w:szCs w:val="21"/>
              </w:rPr>
            </w:pPr>
          </w:p>
          <w:p w:rsidR="00EF7006" w:rsidRDefault="00596A61">
            <w:pPr>
              <w:tabs>
                <w:tab w:val="left" w:pos="1800"/>
                <w:tab w:val="left" w:pos="7380"/>
              </w:tabs>
              <w:spacing w:line="440" w:lineRule="exact"/>
              <w:rPr>
                <w:szCs w:val="21"/>
              </w:rPr>
            </w:pPr>
            <w:r>
              <w:rPr>
                <w:rFonts w:hint="eastAsia"/>
                <w:szCs w:val="21"/>
              </w:rPr>
              <w:t>时间：</w:t>
            </w:r>
            <w:r>
              <w:rPr>
                <w:rFonts w:hint="eastAsia"/>
                <w:szCs w:val="21"/>
              </w:rPr>
              <w:t>30min</w:t>
            </w: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EF7006">
            <w:pPr>
              <w:tabs>
                <w:tab w:val="left" w:pos="1800"/>
                <w:tab w:val="left" w:pos="7380"/>
              </w:tabs>
              <w:spacing w:line="440" w:lineRule="exact"/>
              <w:rPr>
                <w:szCs w:val="21"/>
              </w:rPr>
            </w:pPr>
          </w:p>
          <w:p w:rsidR="00EF7006" w:rsidRDefault="00596A61">
            <w:pPr>
              <w:tabs>
                <w:tab w:val="left" w:pos="1800"/>
                <w:tab w:val="left" w:pos="7380"/>
              </w:tabs>
              <w:spacing w:line="440" w:lineRule="exact"/>
              <w:rPr>
                <w:szCs w:val="21"/>
              </w:rPr>
            </w:pPr>
            <w:r>
              <w:rPr>
                <w:rFonts w:hint="eastAsia"/>
                <w:szCs w:val="21"/>
              </w:rPr>
              <w:t>讨论单一继承和多重继承的相同和异同。</w:t>
            </w:r>
          </w:p>
          <w:p w:rsidR="00EF7006" w:rsidRDefault="00EF7006">
            <w:pPr>
              <w:tabs>
                <w:tab w:val="left" w:pos="1800"/>
                <w:tab w:val="left" w:pos="7380"/>
              </w:tabs>
              <w:spacing w:line="480" w:lineRule="exact"/>
              <w:rPr>
                <w:szCs w:val="21"/>
              </w:rPr>
            </w:pPr>
          </w:p>
          <w:p w:rsidR="00EF7006" w:rsidRDefault="00596A61">
            <w:pPr>
              <w:tabs>
                <w:tab w:val="left" w:pos="1800"/>
                <w:tab w:val="left" w:pos="7380"/>
              </w:tabs>
              <w:spacing w:line="480" w:lineRule="exact"/>
              <w:rPr>
                <w:szCs w:val="21"/>
              </w:rPr>
            </w:pPr>
            <w:r>
              <w:rPr>
                <w:rFonts w:hint="eastAsia"/>
                <w:szCs w:val="21"/>
              </w:rPr>
              <w:t>时间：</w:t>
            </w:r>
            <w:r>
              <w:rPr>
                <w:rFonts w:hint="eastAsia"/>
                <w:szCs w:val="21"/>
              </w:rPr>
              <w:t>25min</w:t>
            </w:r>
          </w:p>
          <w:p w:rsidR="00EF7006" w:rsidRDefault="00EF7006">
            <w:pPr>
              <w:tabs>
                <w:tab w:val="left" w:pos="1800"/>
                <w:tab w:val="left" w:pos="7380"/>
              </w:tabs>
              <w:spacing w:line="480" w:lineRule="exact"/>
              <w:rPr>
                <w:szCs w:val="21"/>
              </w:rPr>
            </w:pPr>
          </w:p>
          <w:p w:rsidR="00EF7006" w:rsidRDefault="00596A61">
            <w:pPr>
              <w:tabs>
                <w:tab w:val="left" w:pos="1800"/>
                <w:tab w:val="left" w:pos="7380"/>
              </w:tabs>
              <w:spacing w:line="440" w:lineRule="exact"/>
              <w:rPr>
                <w:szCs w:val="21"/>
              </w:rPr>
            </w:pPr>
            <w:r>
              <w:rPr>
                <w:rFonts w:hint="eastAsia"/>
                <w:szCs w:val="21"/>
              </w:rPr>
              <w:t>练习环节：要求学生通过继承完成项目。</w:t>
            </w: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596A61">
            <w:pPr>
              <w:spacing w:line="400" w:lineRule="exact"/>
              <w:jc w:val="left"/>
              <w:rPr>
                <w:szCs w:val="21"/>
              </w:rPr>
            </w:pPr>
            <w:r>
              <w:rPr>
                <w:rFonts w:hint="eastAsia"/>
                <w:szCs w:val="21"/>
              </w:rPr>
              <w:t>时间：</w:t>
            </w:r>
            <w:r>
              <w:rPr>
                <w:rFonts w:hint="eastAsia"/>
                <w:szCs w:val="21"/>
              </w:rPr>
              <w:t>15min</w:t>
            </w:r>
          </w:p>
          <w:p w:rsidR="00EF7006" w:rsidRDefault="00596A61">
            <w:pPr>
              <w:jc w:val="left"/>
              <w:rPr>
                <w:szCs w:val="21"/>
              </w:rPr>
            </w:pPr>
            <w:r>
              <w:rPr>
                <w:rFonts w:hint="eastAsia"/>
                <w:szCs w:val="21"/>
              </w:rPr>
              <w:t>学生操作，教师巡回指导</w:t>
            </w:r>
          </w:p>
          <w:p w:rsidR="00EF7006" w:rsidRDefault="00EF7006">
            <w:pPr>
              <w:spacing w:line="400" w:lineRule="exact"/>
              <w:jc w:val="left"/>
              <w:rPr>
                <w:szCs w:val="21"/>
              </w:rPr>
            </w:pPr>
          </w:p>
          <w:p w:rsidR="00EF7006" w:rsidRDefault="00596A61">
            <w:pPr>
              <w:spacing w:line="400" w:lineRule="exact"/>
              <w:jc w:val="left"/>
              <w:rPr>
                <w:szCs w:val="21"/>
              </w:rPr>
            </w:pPr>
            <w:r>
              <w:rPr>
                <w:rFonts w:hint="eastAsia"/>
                <w:szCs w:val="21"/>
              </w:rPr>
              <w:t>时间：</w:t>
            </w:r>
            <w:r>
              <w:rPr>
                <w:rFonts w:hint="eastAsia"/>
                <w:szCs w:val="21"/>
              </w:rPr>
              <w:t>5min</w:t>
            </w: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Cs w:val="21"/>
              </w:rPr>
            </w:pPr>
          </w:p>
          <w:p w:rsidR="00EF7006" w:rsidRDefault="00EF7006">
            <w:pPr>
              <w:spacing w:line="400" w:lineRule="exact"/>
              <w:jc w:val="left"/>
              <w:rPr>
                <w:sz w:val="24"/>
              </w:rPr>
            </w:pPr>
          </w:p>
        </w:tc>
      </w:tr>
      <w:tr w:rsidR="00EF7006">
        <w:trPr>
          <w:trHeight w:val="2738"/>
        </w:trPr>
        <w:tc>
          <w:tcPr>
            <w:tcW w:w="1577" w:type="dxa"/>
            <w:tcBorders>
              <w:top w:val="single" w:sz="4" w:space="0" w:color="auto"/>
              <w:left w:val="single" w:sz="4" w:space="0" w:color="auto"/>
              <w:bottom w:val="single" w:sz="4" w:space="0" w:color="auto"/>
              <w:right w:val="single" w:sz="4" w:space="0" w:color="auto"/>
            </w:tcBorders>
          </w:tcPr>
          <w:p w:rsidR="00EF7006" w:rsidRDefault="00596A61">
            <w:pPr>
              <w:spacing w:line="400" w:lineRule="exact"/>
              <w:jc w:val="center"/>
              <w:rPr>
                <w:b/>
                <w:sz w:val="24"/>
              </w:rPr>
            </w:pPr>
            <w:r>
              <w:rPr>
                <w:b/>
                <w:sz w:val="24"/>
              </w:rPr>
              <w:t>板书设计</w:t>
            </w:r>
          </w:p>
        </w:tc>
        <w:tc>
          <w:tcPr>
            <w:tcW w:w="6764" w:type="dxa"/>
            <w:tcBorders>
              <w:top w:val="nil"/>
              <w:left w:val="single" w:sz="4" w:space="0" w:color="auto"/>
            </w:tcBorders>
          </w:tcPr>
          <w:p w:rsidR="00EF7006" w:rsidRDefault="00596A61">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EF7006" w:rsidRDefault="00596A61">
                                  <w:pPr>
                                    <w:ind w:firstLineChars="50" w:firstLine="140"/>
                                    <w:jc w:val="center"/>
                                    <w:rPr>
                                      <w:rFonts w:ascii="黑体" w:eastAsia="黑体" w:hAnsi="黑体"/>
                                      <w:sz w:val="28"/>
                                      <w:szCs w:val="28"/>
                                    </w:rPr>
                                  </w:pPr>
                                  <w:r>
                                    <w:rPr>
                                      <w:rFonts w:ascii="黑体" w:eastAsia="黑体" w:hAnsi="黑体" w:hint="eastAsia"/>
                                      <w:sz w:val="28"/>
                                      <w:szCs w:val="28"/>
                                    </w:rPr>
                                    <w:t>Python 类的继承与方法重写</w:t>
                                  </w:r>
                                </w:p>
                                <w:p w:rsidR="00EF7006" w:rsidRDefault="00596A61">
                                  <w:pPr>
                                    <w:ind w:firstLineChars="50" w:firstLine="120"/>
                                    <w:rPr>
                                      <w:sz w:val="24"/>
                                    </w:rPr>
                                  </w:pPr>
                                  <w:r>
                                    <w:rPr>
                                      <w:rFonts w:hint="eastAsia"/>
                                      <w:sz w:val="24"/>
                                    </w:rPr>
                                    <w:t>一、</w:t>
                                  </w:r>
                                  <w:r>
                                    <w:rPr>
                                      <w:rFonts w:hint="eastAsia"/>
                                      <w:sz w:val="24"/>
                                    </w:rPr>
                                    <w:t xml:space="preserve"> </w:t>
                                  </w:r>
                                  <w:r>
                                    <w:rPr>
                                      <w:rFonts w:hint="eastAsia"/>
                                      <w:sz w:val="24"/>
                                    </w:rPr>
                                    <w:t>类的单一继承</w:t>
                                  </w:r>
                                </w:p>
                                <w:p w:rsidR="00EF7006" w:rsidRDefault="00596A61">
                                  <w:pPr>
                                    <w:ind w:firstLineChars="50" w:firstLine="120"/>
                                    <w:rPr>
                                      <w:bCs/>
                                      <w:sz w:val="24"/>
                                    </w:rPr>
                                  </w:pPr>
                                  <w:r>
                                    <w:rPr>
                                      <w:rFonts w:hint="eastAsia"/>
                                      <w:bCs/>
                                      <w:sz w:val="24"/>
                                    </w:rPr>
                                    <w:t>二、</w:t>
                                  </w:r>
                                  <w:r>
                                    <w:rPr>
                                      <w:rFonts w:hint="eastAsia"/>
                                      <w:bCs/>
                                      <w:sz w:val="24"/>
                                    </w:rPr>
                                    <w:t xml:space="preserve"> </w:t>
                                  </w:r>
                                  <w:r>
                                    <w:rPr>
                                      <w:rFonts w:hint="eastAsia"/>
                                      <w:bCs/>
                                      <w:sz w:val="24"/>
                                    </w:rPr>
                                    <w:t>类的多重继承</w:t>
                                  </w:r>
                                </w:p>
                                <w:p w:rsidR="00EF7006" w:rsidRDefault="00596A61">
                                  <w:pPr>
                                    <w:ind w:firstLineChars="50" w:firstLine="120"/>
                                  </w:pPr>
                                  <w:r>
                                    <w:rPr>
                                      <w:rFonts w:hint="eastAsia"/>
                                      <w:bCs/>
                                      <w:sz w:val="24"/>
                                    </w:rPr>
                                    <w:t>三、</w:t>
                                  </w:r>
                                  <w:r>
                                    <w:rPr>
                                      <w:rFonts w:hint="eastAsia"/>
                                      <w:bCs/>
                                      <w:sz w:val="24"/>
                                    </w:rPr>
                                    <w:t xml:space="preserve"> </w:t>
                                  </w:r>
                                  <w:r>
                                    <w:rPr>
                                      <w:rFonts w:hint="eastAsia"/>
                                      <w:bCs/>
                                      <w:sz w:val="24"/>
                                    </w:rPr>
                                    <w:t>方法重写</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 xml:space="preserve"> 类的继承与方法重写</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 xml:space="preserve"> 类的单一继承</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 xml:space="preserve"> 类的多重继承</w:t>
                            </w:r>
                          </w:p>
                          <w:p>
                            <w:pPr>
                              <w:ind w:firstLine="120" w:firstLineChars="50"/>
                              <w:rPr>
                                <w:rFonts w:hint="default" w:eastAsia="宋体"/>
                                <w:lang w:val="en-US" w:eastAsia="zh-CN"/>
                              </w:rPr>
                            </w:pPr>
                            <w:r>
                              <w:rPr>
                                <w:rFonts w:hint="eastAsia"/>
                                <w:bCs/>
                                <w:sz w:val="24"/>
                              </w:rPr>
                              <w:t>三、</w:t>
                            </w:r>
                            <w:r>
                              <w:rPr>
                                <w:rFonts w:hint="eastAsia"/>
                                <w:bCs/>
                                <w:sz w:val="24"/>
                                <w:lang w:val="en-US" w:eastAsia="zh-CN"/>
                              </w:rPr>
                              <w:t xml:space="preserve"> 方法重写</w:t>
                            </w:r>
                          </w:p>
                        </w:txbxContent>
                      </v:textbox>
                    </v:shape>
                  </w:pict>
                </mc:Fallback>
              </mc:AlternateContent>
            </w: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p w:rsidR="00EF7006" w:rsidRDefault="00EF7006">
            <w:pPr>
              <w:pStyle w:val="ad"/>
              <w:spacing w:line="400" w:lineRule="exact"/>
              <w:ind w:left="720" w:firstLineChars="0" w:firstLine="0"/>
              <w:jc w:val="left"/>
              <w:rPr>
                <w:sz w:val="24"/>
              </w:rPr>
            </w:pPr>
          </w:p>
        </w:tc>
        <w:tc>
          <w:tcPr>
            <w:tcW w:w="1467" w:type="dxa"/>
            <w:vMerge/>
          </w:tcPr>
          <w:p w:rsidR="00EF7006" w:rsidRDefault="00EF7006">
            <w:pPr>
              <w:spacing w:line="400" w:lineRule="exact"/>
              <w:jc w:val="left"/>
              <w:rPr>
                <w:sz w:val="24"/>
              </w:rPr>
            </w:pPr>
          </w:p>
        </w:tc>
      </w:tr>
      <w:tr w:rsidR="00EF7006">
        <w:trPr>
          <w:trHeight w:val="1751"/>
        </w:trPr>
        <w:tc>
          <w:tcPr>
            <w:tcW w:w="1577" w:type="dxa"/>
            <w:tcBorders>
              <w:top w:val="single" w:sz="4" w:space="0" w:color="auto"/>
              <w:left w:val="single" w:sz="4" w:space="0" w:color="auto"/>
              <w:right w:val="single" w:sz="4" w:space="0" w:color="auto"/>
            </w:tcBorders>
          </w:tcPr>
          <w:p w:rsidR="00EF7006" w:rsidRDefault="00596A61">
            <w:pPr>
              <w:spacing w:line="400" w:lineRule="exact"/>
              <w:jc w:val="center"/>
              <w:rPr>
                <w:b/>
                <w:sz w:val="24"/>
              </w:rPr>
            </w:pPr>
            <w:r>
              <w:rPr>
                <w:b/>
                <w:sz w:val="24"/>
              </w:rPr>
              <w:t>教学反思</w:t>
            </w:r>
          </w:p>
        </w:tc>
        <w:tc>
          <w:tcPr>
            <w:tcW w:w="6764" w:type="dxa"/>
            <w:tcBorders>
              <w:left w:val="single" w:sz="4" w:space="0" w:color="auto"/>
            </w:tcBorders>
          </w:tcPr>
          <w:p w:rsidR="00EF7006" w:rsidRDefault="00596A61">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类的继承和方法重写，在课堂上让学生多多参与实际操作过程，实践能够加深学生对知识点的理解。</w:t>
            </w:r>
          </w:p>
          <w:p w:rsidR="00EF7006" w:rsidRDefault="00EF7006">
            <w:pPr>
              <w:spacing w:line="400" w:lineRule="exact"/>
              <w:jc w:val="left"/>
              <w:rPr>
                <w:b/>
                <w:sz w:val="24"/>
              </w:rPr>
            </w:pPr>
          </w:p>
        </w:tc>
        <w:tc>
          <w:tcPr>
            <w:tcW w:w="1467" w:type="dxa"/>
          </w:tcPr>
          <w:p w:rsidR="00EF7006" w:rsidRDefault="00EF7006">
            <w:pPr>
              <w:spacing w:line="400" w:lineRule="exact"/>
              <w:jc w:val="left"/>
              <w:rPr>
                <w:sz w:val="24"/>
              </w:rPr>
            </w:pPr>
          </w:p>
        </w:tc>
      </w:tr>
    </w:tbl>
    <w:p w:rsidR="00EF7006" w:rsidRDefault="00EF7006">
      <w:pPr>
        <w:rPr>
          <w:sz w:val="24"/>
        </w:rPr>
      </w:pPr>
    </w:p>
    <w:sectPr w:rsidR="00EF7006">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6A61" w:rsidRDefault="00596A61" w:rsidP="00596A61">
      <w:r>
        <w:separator/>
      </w:r>
    </w:p>
  </w:endnote>
  <w:endnote w:type="continuationSeparator" w:id="0">
    <w:p w:rsidR="00596A61" w:rsidRDefault="00596A61" w:rsidP="00596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6A61" w:rsidRDefault="00596A61" w:rsidP="00596A61">
      <w:r>
        <w:separator/>
      </w:r>
    </w:p>
  </w:footnote>
  <w:footnote w:type="continuationSeparator" w:id="0">
    <w:p w:rsidR="00596A61" w:rsidRDefault="00596A61" w:rsidP="00596A6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7CD05D1"/>
    <w:multiLevelType w:val="singleLevel"/>
    <w:tmpl w:val="F7CD05D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1FF4"/>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96A61"/>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7270F"/>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CF6792"/>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EF7006"/>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D7310F"/>
    <w:rsid w:val="08DF64FD"/>
    <w:rsid w:val="0C2B1A59"/>
    <w:rsid w:val="0CE8154F"/>
    <w:rsid w:val="0CF53982"/>
    <w:rsid w:val="0D4043A5"/>
    <w:rsid w:val="0D49488C"/>
    <w:rsid w:val="0D7E4F8D"/>
    <w:rsid w:val="0D907DC5"/>
    <w:rsid w:val="11096E88"/>
    <w:rsid w:val="11196324"/>
    <w:rsid w:val="11A7392F"/>
    <w:rsid w:val="11F823DD"/>
    <w:rsid w:val="12AA7B7B"/>
    <w:rsid w:val="12B75DF4"/>
    <w:rsid w:val="14F1759D"/>
    <w:rsid w:val="16BA4105"/>
    <w:rsid w:val="16E06BE2"/>
    <w:rsid w:val="16EE488E"/>
    <w:rsid w:val="17D17848"/>
    <w:rsid w:val="17EA69C8"/>
    <w:rsid w:val="18AB63FB"/>
    <w:rsid w:val="196027EB"/>
    <w:rsid w:val="197D2202"/>
    <w:rsid w:val="19AC41D9"/>
    <w:rsid w:val="1A612876"/>
    <w:rsid w:val="1ADD03C2"/>
    <w:rsid w:val="1C773182"/>
    <w:rsid w:val="1D32451C"/>
    <w:rsid w:val="1EE937D9"/>
    <w:rsid w:val="1F254367"/>
    <w:rsid w:val="1F743CD4"/>
    <w:rsid w:val="1FC658C9"/>
    <w:rsid w:val="21815F4B"/>
    <w:rsid w:val="229C2060"/>
    <w:rsid w:val="23490B58"/>
    <w:rsid w:val="23641680"/>
    <w:rsid w:val="242B219E"/>
    <w:rsid w:val="25302162"/>
    <w:rsid w:val="269F08BF"/>
    <w:rsid w:val="279A1B15"/>
    <w:rsid w:val="283E7C30"/>
    <w:rsid w:val="287405B8"/>
    <w:rsid w:val="28BC7AEE"/>
    <w:rsid w:val="2EB23BE8"/>
    <w:rsid w:val="300A34DA"/>
    <w:rsid w:val="30183F1E"/>
    <w:rsid w:val="306A22A0"/>
    <w:rsid w:val="3248523C"/>
    <w:rsid w:val="32BB0E4F"/>
    <w:rsid w:val="33F20F2A"/>
    <w:rsid w:val="347718E4"/>
    <w:rsid w:val="35747E49"/>
    <w:rsid w:val="37982CA0"/>
    <w:rsid w:val="37DC48A0"/>
    <w:rsid w:val="38561A88"/>
    <w:rsid w:val="3A5B3016"/>
    <w:rsid w:val="3B404329"/>
    <w:rsid w:val="3BA82A38"/>
    <w:rsid w:val="3C0A68CC"/>
    <w:rsid w:val="3DBF59D9"/>
    <w:rsid w:val="3EE22F34"/>
    <w:rsid w:val="3FE249B6"/>
    <w:rsid w:val="40E124A7"/>
    <w:rsid w:val="414508EB"/>
    <w:rsid w:val="42D10A01"/>
    <w:rsid w:val="43CB76FE"/>
    <w:rsid w:val="43D41542"/>
    <w:rsid w:val="43F6411F"/>
    <w:rsid w:val="45A8300A"/>
    <w:rsid w:val="472E2E7E"/>
    <w:rsid w:val="492D2244"/>
    <w:rsid w:val="4AE1787C"/>
    <w:rsid w:val="4BEF4A3F"/>
    <w:rsid w:val="4C2A4D80"/>
    <w:rsid w:val="4C327CBE"/>
    <w:rsid w:val="4ECB3016"/>
    <w:rsid w:val="4F7A1171"/>
    <w:rsid w:val="50B51C15"/>
    <w:rsid w:val="518B5FB3"/>
    <w:rsid w:val="52CD6993"/>
    <w:rsid w:val="53436E71"/>
    <w:rsid w:val="53964FA4"/>
    <w:rsid w:val="556E620B"/>
    <w:rsid w:val="56945136"/>
    <w:rsid w:val="56AE56F1"/>
    <w:rsid w:val="584D2A85"/>
    <w:rsid w:val="5866141B"/>
    <w:rsid w:val="59A70139"/>
    <w:rsid w:val="59AF6DF2"/>
    <w:rsid w:val="59F713C6"/>
    <w:rsid w:val="5ABC3575"/>
    <w:rsid w:val="5BA65FD3"/>
    <w:rsid w:val="5D547874"/>
    <w:rsid w:val="5F8E7367"/>
    <w:rsid w:val="62254333"/>
    <w:rsid w:val="64AE34E1"/>
    <w:rsid w:val="71681909"/>
    <w:rsid w:val="738B42FF"/>
    <w:rsid w:val="77301D7E"/>
    <w:rsid w:val="7A057501"/>
    <w:rsid w:val="7D1F7C67"/>
    <w:rsid w:val="7D395DAF"/>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09425CA2-19AF-4C7E-BB8A-29B799CCB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305</Words>
  <Characters>1745</Characters>
  <Application>Microsoft Office Word</Application>
  <DocSecurity>0</DocSecurity>
  <Lines>14</Lines>
  <Paragraphs>4</Paragraphs>
  <ScaleCrop>false</ScaleCrop>
  <Company>落雪梨花——扬帆技术论坛更新版</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